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50FD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環球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局勢說了幾個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星期，今期談個讀者比較「貼身」的課題：樓市。</w:t>
      </w:r>
    </w:p>
    <w:p w14:paraId="10CBC897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74DAF1B0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筆者過去數年，對香港樓市的看法都沒有大變：投資收租不宜，但若非打算移民，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自住樓還是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應該買。實情即使是移民，可能也應該留著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自住樓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。放租也好，留條「後路」也好。例如近期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英鎊右跌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，收香港租在英國花，是相當美好的事。</w:t>
      </w:r>
    </w:p>
    <w:p w14:paraId="0E76ECEB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36BB024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有趣的是，好像從來沒有此方面的數據。官方不太認同「移民潮」的說法，著實也有點難定義。不過筆者目測身邊移民的朋友，好像多數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都沽出物業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，並沒有留下「後路」，或拿著香港的物業收租。可能是筆者的朋友不夠富貴，或者完全看淡香港未來。具體數據為何，還望高人指點。</w:t>
      </w:r>
    </w:p>
    <w:p w14:paraId="55511477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228B0CB2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近期香港樓市走勢，就當然是向下，也不用筆者多說。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蝕讓個案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頻現，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銀主盤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也多了不少，不少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屋苑呎價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也「時光倒流」至幾年前的水平。但說實話，不少資產價格都有此情況。美股也「時光倒流」至兩年前，港股甚至「時光倒流」至十一年前。倒是各種開支則沒有「時光倒流」，條數不知如何計。</w:t>
      </w:r>
    </w:p>
    <w:p w14:paraId="4B72DEFB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10E1269E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主幸香港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樓價的是甚麼因素？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有人說是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「供求」，這是廢話，任何價格都是供求。於是有人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說是「剛需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」，但全世界所有大城市都有「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剛需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」，樓價卻總有上落周期。</w:t>
      </w:r>
    </w:p>
    <w:p w14:paraId="2893304D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1B0B697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經濟環境，當然會影響買樓意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慾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，對購買力也有影響。不過，中高收入階層的收入，在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疫情下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並未太受打擊，甚至是仍有進帳。而過去十多年香港能夠買樓的，從來不是「中位數收入」的人。在此層面，傳說中的「失業無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錢供樓被銀行收樓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」，或「樓價大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跌變資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資產被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銀行收樓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」等等慘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況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，在筆者身邊好像從來沒有出現。</w:t>
      </w:r>
    </w:p>
    <w:p w14:paraId="635996AB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7EF619D3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不過，中高收入階層，不少已經買樓。而在現時環境下，租金回報不及做定期或買美債，加上種種稅項，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買樓收租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肯定不是潮流。而中高收入階層，也有不少人打算移民，或已經動身。結論是中高收入階層的購買力仍在，但卻未有大大支持樓市。除非到一天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買樓收租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變得吸引（短期不太可能發生），否則此階層對樓市的支持，就只剩下為子女買樓。</w:t>
      </w:r>
    </w:p>
    <w:p w14:paraId="4249AF95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1FE1D1C1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至於加息云云，筆者相信，對香港樓市的影響，微乎其微。在政府大幅提高買樓門檻後，過去十幾年能夠買樓的人，肯定是高收入人士，坐擁大筆現金的人，或是有「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父幹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」之士。再加上之前的壓力測試，筆者目測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能供樓的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人，都是資金充裕，絶非有些人心中的「死慳死抵做樓奴沒有享受」。</w:t>
      </w:r>
    </w:p>
    <w:p w14:paraId="35389ECC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lastRenderedPageBreak/>
        <w:t>看歷史數字也見到，近</w:t>
      </w: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N</w:t>
      </w: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年的樓價走勢，基本上都是平穩向上，和經濟周期關係不大，和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息口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的關係更細。</w:t>
      </w:r>
    </w:p>
    <w:p w14:paraId="5830CF1A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385EDDD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因為，主導香港樓價最重要的因素有兩個。第一是政府政策，第二是人口流動。</w:t>
      </w:r>
    </w:p>
    <w:p w14:paraId="240313D3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251C45A5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政府政策方面，上面已談了不少。近期各媒體都在大力吹風，盛傳政府很快就會撤銷針對外地買家的「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辣稅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」，甚至可能會在施政報告中提到。筆者著實有點懷疑，業界希望「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減辣」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可以理解。但在政府心中，近期的樓價下調，可能是「好消息」，也很可能符合中央政府的願望。無論是否事實，似乎不少中港政治人物，均認為香港高樓價，是之前社會不穩的原因。近期樓價下跌，也不見得造成甚麼系統性風險，為何政府要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托市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」？筆者相當奇怪。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唯一說得通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的，就當然是「搶人才」，可能對外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來專末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豁免某些稅項。但具體如何執行，如何避免人「鑽空子」，以及如何平衡各方利益，不被香港人視為「益外人」，就考驗李家超團隊的政治智慧了。</w:t>
      </w:r>
    </w:p>
    <w:p w14:paraId="48A88310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3B8D887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另一主宰樓價的，當然是人口流動。過去十多年的樓價上升，最主要原因當然是內地人。無論是富豪，還是港漂，投資也好，自住也好，租屋也好，全部都支持了香港樓市。近兩年的情況是香港封關，內地買家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租客均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大幅下跌，同時間卻有不少人移民海外，所以樓價下跌相當正常。關鍵問題是：內地買家，會否重來？何時會重來？</w:t>
      </w:r>
    </w:p>
    <w:p w14:paraId="6557731B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6E7B842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第一個問題，答案應該是肯定的，這也是筆者過去多年的核心信念。不少人眼中香港大不如前，但相當肯定的是，對內地人來說，香港仍是相當具吸引力的城市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光是看看現在香港人可以到日本打卡，已經是個證明。這也是「一國兩制」成功之處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在內地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要封城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，在香港不會。當然此等政治不正確的言論，官方提也不會提。</w:t>
      </w:r>
    </w:p>
    <w:p w14:paraId="6294B9EE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7EADC642" w14:textId="77777777" w:rsidR="00B24428" w:rsidRPr="00B24428" w:rsidRDefault="00B24428" w:rsidP="00B24428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所以唯一問題是：內地買家何時重來？筆者不知道。人人都說內地堅持「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動態清零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」，但這總會有終結的一天。相信內地「抗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疫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勝利」後，就是</w:t>
      </w:r>
      <w:proofErr w:type="gramStart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樓價見底</w:t>
      </w:r>
      <w:proofErr w:type="gramEnd"/>
      <w:r w:rsidRPr="00B24428">
        <w:rPr>
          <w:rFonts w:ascii="新細明體" w:eastAsia="新細明體" w:hAnsi="新細明體" w:cs="Calibri" w:hint="eastAsia"/>
          <w:color w:val="222222"/>
          <w:kern w:val="0"/>
          <w:szCs w:val="24"/>
        </w:rPr>
        <w:t>之時。</w:t>
      </w:r>
    </w:p>
    <w:p w14:paraId="5429E5E6" w14:textId="77777777" w:rsidR="009421BC" w:rsidRPr="00B24428" w:rsidRDefault="009421BC"/>
    <w:sectPr w:rsidR="009421BC" w:rsidRPr="00B24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28"/>
    <w:rsid w:val="009421BC"/>
    <w:rsid w:val="00B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D019"/>
  <w15:chartTrackingRefBased/>
  <w15:docId w15:val="{3FBB950B-B05C-4F81-9330-95C5F71C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2022-10-16T23:31:00Z</dcterms:created>
  <dcterms:modified xsi:type="dcterms:W3CDTF">2022-10-16T23:47:00Z</dcterms:modified>
</cp:coreProperties>
</file>