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t>（重要）次世代キャラカードをご利用の際の注意点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次世代キャラカードをご利用の際に必要なプラグインが一点ありますので、事前に準備をお願いします。プラグインを導入されていない場合には、キャラカードを正常に使用することが出来ませんので、ご注意ください。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該当のプラグインは以下になります。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[aquan]toon_nose_head V1　aquan</w:t>
      </w:r>
    </w:p>
    <w:p>
      <w:pPr>
        <w:rPr>
          <w:rFonts w:hint="default"/>
        </w:rPr>
      </w:pPr>
      <w:bookmarkStart w:id="0" w:name="_GoBack"/>
    </w:p>
    <w:bookmarkEnd w:id="0"/>
    <w:p>
      <w:pPr>
        <w:rPr>
          <w:rFonts w:hint="default"/>
        </w:rPr>
      </w:pPr>
      <w:r>
        <w:rPr>
          <w:rFonts w:hint="default"/>
        </w:rPr>
        <w:t>必ず、当方の作品をご利用する前に、上記のプラグインの導入をお願いします。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その他にも、当方の作品は、MOD環境が必須となりますので、事前にMOD環境の準備をお願いします。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初心者の方は、【HF Patch for Honey Select 2 】を導入して頂ければ、比較的簡単にMOD環境を導入できます。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【HF Patch for Honey Select 2 】は最新の状態にする事を推奨します。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規約の都合上、MOD環境の導入関連の質問は、お受付は致しかねます。この点はご了承下さい。</w:t>
      </w:r>
    </w:p>
    <w:sectPr>
      <w:pgSz w:w="11906" w:h="16838"/>
      <w:pgMar w:top="1985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0B2942"/>
  </w:rsids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ja-JP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DUDE2019</dc:creator>
  <cp:lastModifiedBy>DUDE2019</cp:lastModifiedBy>
  <dcterms:modified xsi:type="dcterms:W3CDTF">2022-09-02T04:23:40Z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